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36"/>
          <w:lang w:val="en-US" w:eastAsia="zh-CN"/>
        </w:rPr>
      </w:pPr>
      <w:r>
        <w:rPr>
          <w:rFonts w:hint="eastAsia"/>
          <w:b/>
          <w:sz w:val="40"/>
          <w:szCs w:val="36"/>
        </w:rPr>
        <w:t>广东省拍卖行业</w:t>
      </w:r>
      <w:r>
        <w:rPr>
          <w:rFonts w:hint="eastAsia" w:ascii="宋体" w:hAnsi="宋体" w:eastAsia="宋体" w:cs="宋体"/>
          <w:b/>
          <w:sz w:val="40"/>
          <w:szCs w:val="36"/>
        </w:rPr>
        <w:t>2023</w:t>
      </w:r>
      <w:r>
        <w:rPr>
          <w:rFonts w:hint="eastAsia"/>
          <w:b/>
          <w:sz w:val="40"/>
          <w:szCs w:val="36"/>
        </w:rPr>
        <w:t>年</w:t>
      </w:r>
      <w:r>
        <w:rPr>
          <w:rFonts w:hint="eastAsia"/>
          <w:b/>
          <w:sz w:val="40"/>
          <w:szCs w:val="36"/>
          <w:lang w:val="en-US" w:eastAsia="zh-CN"/>
        </w:rPr>
        <w:t>行业表彰项目申报表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18"/>
          <w:szCs w:val="18"/>
          <w:vertAlign w:val="baseline"/>
          <w:lang w:val="en-US" w:eastAsia="zh-CN"/>
        </w:rPr>
      </w:pP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135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参评企业、团队名称/姓名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参评项目：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（符合条件可勾选一个或多个，1-3项只选其一）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拍卖行业著名企业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拍卖行业驰名企业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拍卖行业老字号企业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粤秀奖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团队、个人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广彩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醒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狮奖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单位/个人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申报单位或个人需列出主要成绩、成果，需要引用主要事实依据及数字化，描述准确简洁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746" w:type="dxa"/>
            <w:vMerge w:val="continue"/>
            <w:vAlign w:val="center"/>
          </w:tcPr>
          <w:p/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获奖成绩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需将证明材料复印件附申报表后一并提交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46" w:type="dxa"/>
            <w:vMerge w:val="continue"/>
            <w:vAlign w:val="center"/>
          </w:tcPr>
          <w:p/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（需加盖公章）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40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jA0OGQ2OGEyNzEyY2ZlNzMwZjgyNDAzYzQ0ZjAifQ=="/>
  </w:docVars>
  <w:rsids>
    <w:rsidRoot w:val="22A4328B"/>
    <w:rsid w:val="008D30DE"/>
    <w:rsid w:val="07300CC3"/>
    <w:rsid w:val="0B1041C0"/>
    <w:rsid w:val="0DED16BC"/>
    <w:rsid w:val="165A511D"/>
    <w:rsid w:val="1CC331E4"/>
    <w:rsid w:val="1FC40EE0"/>
    <w:rsid w:val="22A4328B"/>
    <w:rsid w:val="25733DFD"/>
    <w:rsid w:val="2C0B27D7"/>
    <w:rsid w:val="3830716D"/>
    <w:rsid w:val="3DEA2F92"/>
    <w:rsid w:val="434B5F61"/>
    <w:rsid w:val="46E97919"/>
    <w:rsid w:val="61D232A2"/>
    <w:rsid w:val="70A801E2"/>
    <w:rsid w:val="785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2023-09-25T01:41:00Z</dcterms:created>
  <dc:creator>江</dc:creator>
  <cp:lastModifiedBy>江</cp:lastModifiedBy>
  <dcterms:modified xsi:type="dcterms:W3CDTF">2023-10-16T07:38:15Z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8C46B64986F64203B2B6226E4E53FE65_11</vt:lpwstr>
  </property>
</Properties>
</file>